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527" w:rsidRPr="00807527" w:rsidRDefault="00807527" w:rsidP="00C16A92">
      <w:pPr>
        <w:widowControl/>
        <w:spacing w:line="360" w:lineRule="auto"/>
        <w:jc w:val="center"/>
        <w:rPr>
          <w:rFonts w:ascii="仿宋_GB2312" w:eastAsia="仿宋_GB2312" w:hAnsi="楷体" w:cs="宋体"/>
          <w:b/>
          <w:kern w:val="0"/>
          <w:sz w:val="36"/>
          <w:szCs w:val="36"/>
        </w:rPr>
      </w:pPr>
      <w:r w:rsidRPr="00807527">
        <w:rPr>
          <w:rFonts w:ascii="仿宋_GB2312" w:eastAsia="仿宋_GB2312" w:hAnsi="楷体" w:cs="宋体" w:hint="eastAsia"/>
          <w:b/>
          <w:kern w:val="0"/>
          <w:sz w:val="36"/>
          <w:szCs w:val="36"/>
        </w:rPr>
        <w:t>GZ-2021_信息安全管理与评估评分标准-0</w:t>
      </w:r>
      <w:r w:rsidR="00CE0416">
        <w:rPr>
          <w:rFonts w:ascii="仿宋_GB2312" w:eastAsia="仿宋_GB2312" w:hAnsi="楷体" w:cs="宋体" w:hint="eastAsia"/>
          <w:b/>
          <w:kern w:val="0"/>
          <w:sz w:val="36"/>
          <w:szCs w:val="36"/>
        </w:rPr>
        <w:t>8</w:t>
      </w:r>
    </w:p>
    <w:p w:rsidR="00631F7F" w:rsidRPr="00807527" w:rsidRDefault="00C16A92" w:rsidP="00C16A92">
      <w:pPr>
        <w:widowControl/>
        <w:spacing w:line="360" w:lineRule="auto"/>
        <w:jc w:val="center"/>
        <w:rPr>
          <w:rFonts w:ascii="仿宋_GB2312" w:eastAsia="仿宋_GB2312" w:hAnsi="楷体" w:cs="宋体"/>
          <w:kern w:val="0"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第一阶段</w:t>
      </w:r>
      <w:r w:rsidRPr="00807527">
        <w:rPr>
          <w:rFonts w:ascii="仿宋_GB2312" w:eastAsia="仿宋_GB2312" w:hAnsi="楷体" w:hint="eastAsia"/>
          <w:sz w:val="30"/>
          <w:szCs w:val="30"/>
        </w:rPr>
        <w:t>平</w:t>
      </w: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台搭建与安全设备配置防护</w:t>
      </w:r>
      <w:r w:rsidRPr="00807527">
        <w:rPr>
          <w:rFonts w:ascii="仿宋_GB2312" w:eastAsia="仿宋_GB2312" w:hAnsi="仿宋" w:cs="Arial" w:hint="eastAsia"/>
          <w:bCs/>
          <w:sz w:val="30"/>
          <w:szCs w:val="30"/>
        </w:rPr>
        <w:t>（300分）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9"/>
        <w:gridCol w:w="6853"/>
      </w:tblGrid>
      <w:tr w:rsidR="004E3837" w:rsidRPr="00135244" w:rsidTr="00344068">
        <w:trPr>
          <w:trHeight w:val="1334"/>
        </w:trPr>
        <w:tc>
          <w:tcPr>
            <w:tcW w:w="979" w:type="pct"/>
            <w:vAlign w:val="center"/>
          </w:tcPr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bookmarkStart w:id="0" w:name="_GoBack"/>
            <w:bookmarkEnd w:id="0"/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4E3837" w:rsidRPr="00135244" w:rsidRDefault="004E3837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021" w:type="pct"/>
            <w:vAlign w:val="center"/>
          </w:tcPr>
          <w:p w:rsidR="004E3837" w:rsidRPr="00135244" w:rsidRDefault="004E3837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4E3837" w:rsidRPr="00135244" w:rsidRDefault="004E3837" w:rsidP="00393134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5F7BCF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5F7BCF" w:rsidRPr="00FA3752" w:rsidRDefault="005F7BCF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任务1</w:t>
            </w: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br/>
            </w: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网络平台搭建</w:t>
            </w: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b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1.FW的名称、各接口IP地址配置正确得X分；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2.RS的名称配置，创建VLAN并将相应接口划入VLAN配置正确得X分；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3.RS各接口IP地址配置正确得X分；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4.WS的各接口IP地址配置正确得X分；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5.NETLOG的名称、各接口IP地址配置正确得X分；</w:t>
            </w:r>
          </w:p>
        </w:tc>
      </w:tr>
      <w:tr w:rsidR="005F7BCF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5F7BCF" w:rsidRPr="00FA3752" w:rsidRDefault="005F7BCF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vAlign w:val="center"/>
          </w:tcPr>
          <w:p w:rsidR="005F7BCF" w:rsidRPr="00FA3752" w:rsidRDefault="005F7BCF" w:rsidP="00FA3752">
            <w:pPr>
              <w:widowControl/>
              <w:jc w:val="left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6.WAF的名称、各接口IP地址配置正确得X分；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 w:val="restart"/>
            <w:vAlign w:val="center"/>
          </w:tcPr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宋体" w:hint="eastAsia"/>
                <w:kern w:val="0"/>
                <w:sz w:val="24"/>
                <w:szCs w:val="24"/>
              </w:rPr>
              <w:t>任务2</w:t>
            </w:r>
          </w:p>
          <w:p w:rsidR="00880793" w:rsidRPr="00FA3752" w:rsidRDefault="00880793" w:rsidP="00FA3752">
            <w:pPr>
              <w:widowControl/>
              <w:jc w:val="center"/>
              <w:rPr>
                <w:rFonts w:ascii="仿宋_GB2312" w:eastAsia="仿宋_GB2312" w:hAnsi="楷体" w:cs="宋体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hint="eastAsia"/>
                <w:sz w:val="24"/>
                <w:szCs w:val="24"/>
              </w:rPr>
              <w:t>网络安全设备配置与防护</w:t>
            </w:r>
          </w:p>
        </w:tc>
        <w:tc>
          <w:tcPr>
            <w:tcW w:w="4021" w:type="pct"/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252" w:hanging="252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RS和WS开启telnet登录功能配置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E27DE4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RS管理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SNMP配置</w:t>
            </w:r>
            <w:r w:rsidR="00E27DE4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、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MAC变化通告配置正确得X分；</w:t>
            </w:r>
          </w:p>
        </w:tc>
      </w:tr>
      <w:tr w:rsidR="00880793" w:rsidRPr="00135244" w:rsidTr="00344068">
        <w:trPr>
          <w:trHeight w:val="351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</w:t>
            </w:r>
            <w:r w:rsidR="00FA3752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FA3752" w:rsidRPr="00135244" w:rsidTr="00344068">
        <w:trPr>
          <w:trHeight w:val="315"/>
        </w:trPr>
        <w:tc>
          <w:tcPr>
            <w:tcW w:w="979" w:type="pct"/>
            <w:vMerge/>
            <w:vAlign w:val="center"/>
          </w:tcPr>
          <w:p w:rsidR="00FA3752" w:rsidRPr="00FA3752" w:rsidRDefault="00FA3752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right w:val="single" w:sz="4" w:space="0" w:color="auto"/>
            </w:tcBorders>
          </w:tcPr>
          <w:p w:rsidR="00FA3752" w:rsidRPr="006349EF" w:rsidRDefault="00FA3752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RS上VLAN40安全机制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EC28BA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FW、WS配置正确且测试结果正确得X分；</w:t>
            </w:r>
          </w:p>
        </w:tc>
      </w:tr>
      <w:tr w:rsidR="00880793" w:rsidRPr="00135244" w:rsidTr="00344068">
        <w:trPr>
          <w:trHeight w:val="333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pStyle w:val="a5"/>
              <w:widowControl/>
              <w:numPr>
                <w:ilvl w:val="0"/>
                <w:numId w:val="1"/>
              </w:numPr>
              <w:ind w:left="0" w:firstLineChars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WS与RS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配置正确且测试结果正确得X分；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FW、RS、WS之间OSPF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RS节能及安全特性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6349EF">
            <w:pPr>
              <w:widowControl/>
              <w:numPr>
                <w:ilvl w:val="0"/>
                <w:numId w:val="1"/>
              </w:numPr>
              <w:ind w:left="0" w:firstLine="0"/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安全管理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NAT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SSL VPN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FW QOS和内容过滤功能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6349EF" w:rsidRDefault="006349EF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监控及告警功能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NETLOG 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监控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6349EF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</w:t>
            </w:r>
            <w:r w:rsidR="006349EF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ARP统计，</w:t>
            </w:r>
            <w:r w:rsidR="006349EF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MAC地址识别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NETLOG统计</w:t>
            </w:r>
            <w:r w:rsidR="006349EF"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 w:rsidR="006349EF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6349EF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WAF基础</w:t>
            </w:r>
            <w:r w:rsidRPr="00FA3752"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配置正确得X分</w:t>
            </w:r>
            <w:r>
              <w:rPr>
                <w:rFonts w:ascii="仿宋_GB2312" w:eastAsia="仿宋_GB2312" w:hAnsi="楷体" w:hint="eastAsia"/>
                <w:kern w:val="0"/>
                <w:sz w:val="24"/>
                <w:szCs w:val="24"/>
              </w:rPr>
              <w:t>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WAF攻击防护配置正确得X分；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爬虫防护、上传阻止、访问阻止配置正确得X分；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344068" w:rsidRDefault="00344068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WAF漏洞扫描配置正确得X分；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WAF告警功能配置正确得X分；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WS配置正确，AP上线正常</w:t>
            </w: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得X分；</w:t>
            </w:r>
          </w:p>
        </w:tc>
      </w:tr>
      <w:tr w:rsidR="00880793" w:rsidRPr="00135244" w:rsidTr="00344068">
        <w:trPr>
          <w:trHeight w:val="472"/>
        </w:trPr>
        <w:tc>
          <w:tcPr>
            <w:tcW w:w="979" w:type="pct"/>
            <w:vMerge/>
            <w:tcBorders>
              <w:bottom w:val="single" w:sz="4" w:space="0" w:color="auto"/>
            </w:tcBorders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ind w:left="426" w:hanging="426"/>
              <w:jc w:val="left"/>
              <w:textAlignment w:val="center"/>
              <w:rPr>
                <w:rFonts w:ascii="仿宋_GB2312" w:eastAsia="仿宋_GB2312" w:hAnsi="楷体" w:cs="Calibri"/>
                <w:kern w:val="0"/>
                <w:sz w:val="24"/>
                <w:szCs w:val="24"/>
              </w:rPr>
            </w:pP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1</w:t>
            </w:r>
            <w:r w:rsid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、</w:t>
            </w:r>
            <w:r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NETWORK 2</w:t>
            </w:r>
            <w:r w:rsidR="00344068" w:rsidRPr="00344068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NETWORK 1</w:t>
            </w:r>
            <w:r w:rsidR="00344068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portal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kern w:val="0"/>
                <w:sz w:val="24"/>
                <w:szCs w:val="24"/>
              </w:rPr>
              <w:t>SSID GUEST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AP可靠性功能配置正确得X分；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344068" w:rsidP="00FA3752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AP安全特性配置正确得X分；</w:t>
            </w:r>
            <w:r w:rsidR="00880793"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</w:p>
        </w:tc>
      </w:tr>
      <w:tr w:rsidR="00880793" w:rsidRPr="00135244" w:rsidTr="00344068">
        <w:trPr>
          <w:trHeight w:val="428"/>
        </w:trPr>
        <w:tc>
          <w:tcPr>
            <w:tcW w:w="979" w:type="pct"/>
            <w:vMerge/>
            <w:vAlign w:val="center"/>
          </w:tcPr>
          <w:p w:rsidR="00880793" w:rsidRPr="00FA3752" w:rsidRDefault="00880793" w:rsidP="00FA3752">
            <w:pPr>
              <w:rPr>
                <w:rFonts w:ascii="仿宋_GB2312" w:eastAsia="仿宋_GB2312" w:hAnsi="仿宋"/>
                <w:b/>
                <w:sz w:val="24"/>
                <w:szCs w:val="24"/>
              </w:rPr>
            </w:pPr>
          </w:p>
        </w:tc>
        <w:tc>
          <w:tcPr>
            <w:tcW w:w="402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93" w:rsidRPr="00FA3752" w:rsidRDefault="00880793" w:rsidP="00344068">
            <w:pPr>
              <w:widowControl/>
              <w:numPr>
                <w:ilvl w:val="0"/>
                <w:numId w:val="1"/>
              </w:numPr>
              <w:jc w:val="left"/>
              <w:textAlignment w:val="center"/>
              <w:rPr>
                <w:rFonts w:ascii="仿宋_GB2312" w:eastAsia="仿宋_GB2312" w:hAnsi="楷体" w:cs="Calibri"/>
                <w:color w:val="000000" w:themeColor="text1"/>
                <w:kern w:val="0"/>
                <w:sz w:val="24"/>
                <w:szCs w:val="24"/>
              </w:rPr>
            </w:pPr>
            <w:r w:rsidRPr="00FA3752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RS、WS</w:t>
            </w:r>
            <w:r w:rsidR="00344068">
              <w:rPr>
                <w:rFonts w:ascii="仿宋_GB2312" w:eastAsia="仿宋_GB2312" w:hAnsi="楷体" w:cs="Calibri" w:hint="eastAsia"/>
                <w:color w:val="000000" w:themeColor="text1"/>
                <w:kern w:val="0"/>
                <w:sz w:val="24"/>
                <w:szCs w:val="24"/>
              </w:rPr>
              <w:t>组播配置正确和测试结果正确得X分；</w:t>
            </w:r>
          </w:p>
        </w:tc>
      </w:tr>
    </w:tbl>
    <w:p w:rsidR="00C16A92" w:rsidRDefault="00C16A92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</w:p>
    <w:p w:rsidR="00A21195" w:rsidRDefault="00A21195">
      <w:pPr>
        <w:widowControl/>
        <w:jc w:val="left"/>
        <w:rPr>
          <w:rFonts w:ascii="仿宋_GB2312" w:eastAsia="仿宋_GB2312" w:hAnsi="楷体" w:cs="宋体"/>
          <w:b/>
          <w:kern w:val="0"/>
          <w:sz w:val="36"/>
          <w:szCs w:val="36"/>
        </w:rPr>
      </w:pPr>
      <w:r>
        <w:rPr>
          <w:rFonts w:ascii="仿宋_GB2312" w:eastAsia="仿宋_GB2312" w:hAnsi="楷体" w:cs="宋体"/>
          <w:b/>
          <w:kern w:val="0"/>
          <w:sz w:val="36"/>
          <w:szCs w:val="36"/>
        </w:rPr>
        <w:br w:type="page"/>
      </w:r>
    </w:p>
    <w:p w:rsidR="00631F7F" w:rsidRPr="00807527" w:rsidRDefault="00592E09" w:rsidP="00631F7F">
      <w:pPr>
        <w:jc w:val="center"/>
        <w:rPr>
          <w:rFonts w:ascii="仿宋_GB2312" w:eastAsia="仿宋_GB2312" w:hAnsi="仿宋" w:cs="Arial"/>
          <w:bCs/>
          <w:sz w:val="30"/>
          <w:szCs w:val="30"/>
        </w:rPr>
      </w:pPr>
      <w:r w:rsidRPr="00807527">
        <w:rPr>
          <w:rFonts w:ascii="仿宋_GB2312" w:eastAsia="仿宋_GB2312" w:hAnsi="楷体" w:cs="宋体" w:hint="eastAsia"/>
          <w:kern w:val="0"/>
          <w:sz w:val="30"/>
          <w:szCs w:val="30"/>
        </w:rPr>
        <w:lastRenderedPageBreak/>
        <w:t>第二阶段</w:t>
      </w:r>
      <w:r w:rsidR="00631F7F" w:rsidRPr="00807527">
        <w:rPr>
          <w:rFonts w:ascii="仿宋_GB2312" w:eastAsia="仿宋_GB2312" w:hAnsi="楷体" w:cs="宋体" w:hint="eastAsia"/>
          <w:kern w:val="0"/>
          <w:sz w:val="30"/>
          <w:szCs w:val="30"/>
        </w:rPr>
        <w:t>安全攻防及运维安全管控</w:t>
      </w:r>
      <w:r w:rsidR="00631F7F" w:rsidRPr="00807527">
        <w:rPr>
          <w:rFonts w:ascii="仿宋_GB2312" w:eastAsia="仿宋_GB2312" w:hAnsi="仿宋" w:cs="Arial" w:hint="eastAsia"/>
          <w:bCs/>
          <w:sz w:val="30"/>
          <w:szCs w:val="30"/>
        </w:rPr>
        <w:t>（450分）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43"/>
        <w:gridCol w:w="7179"/>
      </w:tblGrid>
      <w:tr w:rsidR="00631F7F" w:rsidRPr="00135244" w:rsidTr="00393134">
        <w:trPr>
          <w:trHeight w:val="1334"/>
        </w:trPr>
        <w:tc>
          <w:tcPr>
            <w:tcW w:w="788" w:type="pct"/>
            <w:vAlign w:val="center"/>
          </w:tcPr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</w:t>
            </w:r>
          </w:p>
          <w:p w:rsidR="00631F7F" w:rsidRPr="00135244" w:rsidRDefault="00631F7F" w:rsidP="00393134">
            <w:pPr>
              <w:spacing w:line="240" w:lineRule="atLeast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一级指标</w:t>
            </w:r>
          </w:p>
        </w:tc>
        <w:tc>
          <w:tcPr>
            <w:tcW w:w="4212" w:type="pct"/>
            <w:vAlign w:val="center"/>
          </w:tcPr>
          <w:p w:rsidR="00631F7F" w:rsidRPr="00135244" w:rsidRDefault="00631F7F" w:rsidP="00393134">
            <w:pPr>
              <w:spacing w:line="240" w:lineRule="atLeast"/>
              <w:jc w:val="center"/>
              <w:rPr>
                <w:rFonts w:ascii="仿宋" w:eastAsia="仿宋" w:hAnsi="仿宋"/>
                <w:b/>
                <w:szCs w:val="28"/>
              </w:rPr>
            </w:pPr>
            <w:r w:rsidRPr="00135244">
              <w:rPr>
                <w:rFonts w:ascii="仿宋" w:eastAsia="仿宋" w:hAnsi="仿宋" w:hint="eastAsia"/>
                <w:b/>
                <w:szCs w:val="28"/>
              </w:rPr>
              <w:t>评分标准二级指标及其分值</w:t>
            </w:r>
          </w:p>
          <w:p w:rsidR="00631F7F" w:rsidRPr="00135244" w:rsidRDefault="00631F7F" w:rsidP="00631F7F">
            <w:pPr>
              <w:spacing w:line="240" w:lineRule="atLeast"/>
              <w:ind w:firstLineChars="100" w:firstLine="210"/>
              <w:jc w:val="center"/>
              <w:rPr>
                <w:rFonts w:ascii="仿宋" w:eastAsia="仿宋" w:hAnsi="仿宋"/>
                <w:szCs w:val="28"/>
              </w:rPr>
            </w:pPr>
            <w:r w:rsidRPr="00135244">
              <w:rPr>
                <w:rFonts w:ascii="仿宋" w:eastAsia="仿宋" w:hAnsi="仿宋" w:hint="eastAsia"/>
                <w:szCs w:val="28"/>
              </w:rPr>
              <w:t>（如有需要，评分标准也可详细至三级指标，下同）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任务1</w:t>
            </w:r>
          </w:p>
          <w:p w:rsidR="002E0813" w:rsidRPr="00FA3752" w:rsidRDefault="002E0813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PWN：Linux系统渗透测试</w:t>
            </w: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BE0DB2" w:rsidRPr="00135244" w:rsidTr="00BE0DB2">
        <w:trPr>
          <w:trHeight w:val="428"/>
        </w:trPr>
        <w:tc>
          <w:tcPr>
            <w:tcW w:w="788" w:type="pct"/>
            <w:vMerge/>
            <w:vAlign w:val="center"/>
          </w:tcPr>
          <w:p w:rsidR="00BE0DB2" w:rsidRPr="00FA3752" w:rsidRDefault="00BE0DB2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BE0DB2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任务2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Web安全测试：代码审计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F645BC">
        <w:trPr>
          <w:trHeight w:val="428"/>
        </w:trPr>
        <w:tc>
          <w:tcPr>
            <w:tcW w:w="788" w:type="pct"/>
            <w:vMerge/>
            <w:tcBorders>
              <w:bottom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任务3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逆向工程：Windows PE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任务4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PWN：Windows系统渗透测试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任务5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逆向工程：</w:t>
            </w:r>
            <w:r w:rsidRPr="00FA3752">
              <w:rPr>
                <w:rFonts w:ascii="仿宋_GB2312" w:eastAsia="仿宋_GB2312" w:hAnsi="楷体" w:hint="eastAsia"/>
                <w:szCs w:val="21"/>
              </w:rPr>
              <w:lastRenderedPageBreak/>
              <w:t>Linux ELF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lastRenderedPageBreak/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83643F">
            <w:pPr>
              <w:jc w:val="center"/>
              <w:rPr>
                <w:rFonts w:ascii="仿宋_GB2312" w:eastAsia="仿宋_GB2312" w:hAnsi="楷体"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任务6</w:t>
            </w:r>
          </w:p>
          <w:p w:rsidR="00EC28BA" w:rsidRPr="00FA3752" w:rsidRDefault="00EC28BA" w:rsidP="0083643F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楷体" w:hint="eastAsia"/>
                <w:szCs w:val="21"/>
              </w:rPr>
              <w:t>大数据与机器学习应用：Web安全测试</w:t>
            </w: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第2小题，flag提交正确得X分；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第3小题，flag提交正确得X分；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第4小题，flag提交正确得X分；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第5小题，flag提交正确得X分；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第6小题，flag提交正确得X分；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第7小题，flag提交正确得X分；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第8小题，flag提交正确得X分；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第9小题，flag提交正确得X分；</w:t>
            </w:r>
          </w:p>
        </w:tc>
      </w:tr>
      <w:tr w:rsidR="00EC28BA" w:rsidRPr="00135244" w:rsidTr="00BE0DB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第10小题，flag提交正确得X分；</w:t>
            </w:r>
          </w:p>
        </w:tc>
      </w:tr>
      <w:tr w:rsidR="00EC28BA" w:rsidRPr="00135244" w:rsidTr="00BC0E22">
        <w:trPr>
          <w:trHeight w:val="428"/>
        </w:trPr>
        <w:tc>
          <w:tcPr>
            <w:tcW w:w="7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rPr>
                <w:rFonts w:ascii="仿宋_GB2312" w:eastAsia="仿宋_GB2312" w:hAnsi="仿宋"/>
                <w:b/>
                <w:szCs w:val="21"/>
              </w:rPr>
            </w:pPr>
          </w:p>
        </w:tc>
        <w:tc>
          <w:tcPr>
            <w:tcW w:w="4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28BA" w:rsidRPr="00FA3752" w:rsidRDefault="00EC28BA" w:rsidP="00FA3752">
            <w:pPr>
              <w:jc w:val="center"/>
              <w:rPr>
                <w:rFonts w:ascii="仿宋_GB2312" w:eastAsia="仿宋_GB2312" w:hAnsi="仿宋"/>
                <w:b/>
                <w:szCs w:val="21"/>
              </w:rPr>
            </w:pPr>
            <w:r w:rsidRPr="00FA3752">
              <w:rPr>
                <w:rFonts w:ascii="仿宋_GB2312" w:eastAsia="仿宋_GB2312" w:hAnsi="仿宋" w:hint="eastAsia"/>
                <w:szCs w:val="21"/>
              </w:rPr>
              <w:t>第11小题，flag提交正确得X分；</w:t>
            </w:r>
          </w:p>
        </w:tc>
      </w:tr>
    </w:tbl>
    <w:p w:rsidR="00B60E5F" w:rsidRPr="00631F7F" w:rsidRDefault="00B17BD7"/>
    <w:sectPr w:rsidR="00B60E5F" w:rsidRPr="00631F7F" w:rsidSect="004A30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BD7" w:rsidRDefault="00B17BD7" w:rsidP="00631F7F">
      <w:r>
        <w:separator/>
      </w:r>
    </w:p>
  </w:endnote>
  <w:endnote w:type="continuationSeparator" w:id="0">
    <w:p w:rsidR="00B17BD7" w:rsidRDefault="00B17BD7" w:rsidP="00631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BD7" w:rsidRDefault="00B17BD7" w:rsidP="00631F7F">
      <w:r>
        <w:separator/>
      </w:r>
    </w:p>
  </w:footnote>
  <w:footnote w:type="continuationSeparator" w:id="0">
    <w:p w:rsidR="00B17BD7" w:rsidRDefault="00B17BD7" w:rsidP="00631F7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9561A"/>
    <w:multiLevelType w:val="multilevel"/>
    <w:tmpl w:val="3E79561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1F7F"/>
    <w:rsid w:val="00184F3B"/>
    <w:rsid w:val="002E0813"/>
    <w:rsid w:val="00344068"/>
    <w:rsid w:val="004A300C"/>
    <w:rsid w:val="004C19DD"/>
    <w:rsid w:val="004E3837"/>
    <w:rsid w:val="00510BE2"/>
    <w:rsid w:val="00592E09"/>
    <w:rsid w:val="005F7BCF"/>
    <w:rsid w:val="00631F7F"/>
    <w:rsid w:val="006349EF"/>
    <w:rsid w:val="00765110"/>
    <w:rsid w:val="00807527"/>
    <w:rsid w:val="0083643F"/>
    <w:rsid w:val="00880793"/>
    <w:rsid w:val="00A21195"/>
    <w:rsid w:val="00B17BD7"/>
    <w:rsid w:val="00BE0DB2"/>
    <w:rsid w:val="00BE36F7"/>
    <w:rsid w:val="00C16A92"/>
    <w:rsid w:val="00CE0416"/>
    <w:rsid w:val="00E27DE4"/>
    <w:rsid w:val="00EC28BA"/>
    <w:rsid w:val="00FA3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0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31F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31F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31F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31F7F"/>
    <w:rPr>
      <w:sz w:val="18"/>
      <w:szCs w:val="18"/>
    </w:rPr>
  </w:style>
  <w:style w:type="paragraph" w:styleId="a5">
    <w:name w:val="List Paragraph"/>
    <w:basedOn w:val="a"/>
    <w:uiPriority w:val="34"/>
    <w:qFormat/>
    <w:rsid w:val="00BE36F7"/>
    <w:pPr>
      <w:ind w:firstLineChars="200" w:firstLine="420"/>
    </w:pPr>
  </w:style>
  <w:style w:type="table" w:styleId="a6">
    <w:name w:val="Table Grid"/>
    <w:basedOn w:val="a1"/>
    <w:uiPriority w:val="39"/>
    <w:qFormat/>
    <w:rsid w:val="00BE36F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295</Words>
  <Characters>1688</Characters>
  <Application>Microsoft Office Word</Application>
  <DocSecurity>0</DocSecurity>
  <Lines>14</Lines>
  <Paragraphs>3</Paragraphs>
  <ScaleCrop>false</ScaleCrop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2021-03-21T05:51:00Z</dcterms:created>
  <dcterms:modified xsi:type="dcterms:W3CDTF">2021-03-21T07:01:00Z</dcterms:modified>
</cp:coreProperties>
</file>